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DA09" w14:textId="77777777" w:rsidR="00A74F50" w:rsidRPr="00F969B7" w:rsidRDefault="002B7F1D" w:rsidP="00F969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F969B7">
        <w:rPr>
          <w:rFonts w:ascii="Times New Roman" w:hAnsi="Times New Roman" w:cs="Times New Roman"/>
          <w:b/>
          <w:bCs/>
          <w:sz w:val="18"/>
          <w:szCs w:val="18"/>
        </w:rPr>
        <w:t>Załącznik nr 1</w:t>
      </w:r>
      <w:r w:rsidR="00A74F50" w:rsidRPr="00F969B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89D5A51" w14:textId="77777777" w:rsidR="00F969B7" w:rsidRPr="00F969B7" w:rsidRDefault="00F969B7" w:rsidP="00F969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969B7">
        <w:rPr>
          <w:rFonts w:ascii="Times New Roman" w:hAnsi="Times New Roman" w:cs="Times New Roman"/>
          <w:b/>
          <w:bCs/>
          <w:sz w:val="18"/>
          <w:szCs w:val="18"/>
        </w:rPr>
        <w:t xml:space="preserve">do ogłoszenia otwartego konkursu ofert na realizację zadań </w:t>
      </w:r>
      <w:r w:rsidRPr="00F969B7">
        <w:rPr>
          <w:rFonts w:ascii="Times New Roman" w:hAnsi="Times New Roman" w:cs="Times New Roman"/>
          <w:b/>
          <w:sz w:val="18"/>
          <w:szCs w:val="18"/>
        </w:rPr>
        <w:t xml:space="preserve">dotyczących świadczenia </w:t>
      </w:r>
    </w:p>
    <w:p w14:paraId="479EC777" w14:textId="77777777" w:rsidR="00F969B7" w:rsidRPr="00F969B7" w:rsidRDefault="00F969B7" w:rsidP="00F969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napToGrid w:val="0"/>
          <w:sz w:val="18"/>
          <w:szCs w:val="18"/>
        </w:rPr>
      </w:pPr>
      <w:r w:rsidRPr="00F969B7">
        <w:rPr>
          <w:rFonts w:ascii="Times New Roman" w:hAnsi="Times New Roman" w:cs="Times New Roman"/>
          <w:b/>
          <w:sz w:val="18"/>
          <w:szCs w:val="18"/>
        </w:rPr>
        <w:t>usług społecznych z zakresu kultury w 2023 roku dla mieszkańców Gminy Czarnków</w:t>
      </w:r>
    </w:p>
    <w:p w14:paraId="31570BC1" w14:textId="77777777" w:rsidR="00A74F50" w:rsidRPr="00696751" w:rsidRDefault="00A74F50" w:rsidP="00A74F50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736AB7B0" w14:textId="77777777" w:rsidR="00A74F50" w:rsidRPr="00696751" w:rsidRDefault="00A74F50" w:rsidP="00A74F50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015CD34" w14:textId="77777777" w:rsidR="00A74F50" w:rsidRPr="00696751" w:rsidRDefault="00A74F50" w:rsidP="00A74F50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3F6E1DE1" w14:textId="77777777" w:rsidR="00A74F50" w:rsidRPr="00696751" w:rsidRDefault="00A74F50" w:rsidP="00A74F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96751">
        <w:rPr>
          <w:b/>
        </w:rPr>
        <w:t xml:space="preserve">OŚWIADCZENIE </w:t>
      </w:r>
    </w:p>
    <w:p w14:paraId="7E7D2058" w14:textId="77777777" w:rsidR="00A74F50" w:rsidRPr="00696751" w:rsidRDefault="00A74F50" w:rsidP="00A74F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96751">
        <w:rPr>
          <w:b/>
        </w:rPr>
        <w:t>DOTYCZĄCE PRZEPISÓW O CHARAKTERZE SANKCYJNYM</w:t>
      </w:r>
    </w:p>
    <w:p w14:paraId="214EC77B" w14:textId="77777777" w:rsidR="00A74F50" w:rsidRPr="00696751" w:rsidRDefault="00A74F50" w:rsidP="000B1A3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664788BB" w14:textId="77777777" w:rsidR="00A74F50" w:rsidRPr="00696751" w:rsidRDefault="00A74F50" w:rsidP="000B1A3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61555FF9" w14:textId="77777777"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696751">
        <w:t xml:space="preserve">Oświadczam/y, że nie podlegam/y ograniczeniom, wynikającymi z przepisów o charakterze sankcyjnym związanych z agresją Federacji Rosyjskiej wobec Ukrainy. Regulacjami </w:t>
      </w:r>
      <w:r w:rsidRPr="00696751">
        <w:rPr>
          <w:b/>
        </w:rPr>
        <w:t xml:space="preserve">unijnymi </w:t>
      </w:r>
      <w:r w:rsidRPr="00696751">
        <w:t>wpływającymi na ograniczenie finansowego wspierania podmiotów związanych z </w:t>
      </w:r>
      <w:r w:rsidRPr="00696751">
        <w:rPr>
          <w:rStyle w:val="Uwydatnienie"/>
        </w:rPr>
        <w:t>Federacją Rosyjską</w:t>
      </w:r>
      <w:r w:rsidRPr="00696751">
        <w:t> są:</w:t>
      </w:r>
    </w:p>
    <w:p w14:paraId="234FBED5" w14:textId="77777777" w:rsidR="000B1A3E" w:rsidRPr="00696751" w:rsidRDefault="000B1A3E" w:rsidP="000B1A3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96751">
        <w:t>Rozporządzenie Rady (WE) nr 765/2006 z dnia 18 maja 2006 roku </w:t>
      </w:r>
      <w:r w:rsidRPr="00696751">
        <w:rPr>
          <w:rStyle w:val="Uwydatnienie"/>
        </w:rPr>
        <w:t>dotyczące środków ograniczających w związku z sytuacją na Białorusi i udziałem Białorusi</w:t>
      </w:r>
      <w:r w:rsidRPr="00696751">
        <w:rPr>
          <w:iCs/>
        </w:rPr>
        <w:t xml:space="preserve"> </w:t>
      </w:r>
      <w:r w:rsidRPr="00696751">
        <w:rPr>
          <w:rStyle w:val="Uwydatnienie"/>
        </w:rPr>
        <w:t>w agresji Rosji wobec Ukrainy</w:t>
      </w:r>
      <w:r w:rsidRPr="00696751">
        <w:t xml:space="preserve"> (Dz. U. UE L 134 z 20.5.2006, str. 1, z </w:t>
      </w:r>
      <w:proofErr w:type="spellStart"/>
      <w:r w:rsidRPr="00696751">
        <w:t>późn</w:t>
      </w:r>
      <w:proofErr w:type="spellEnd"/>
      <w:r w:rsidRPr="00696751">
        <w:t>. zm.);</w:t>
      </w:r>
    </w:p>
    <w:p w14:paraId="4558B005" w14:textId="77777777" w:rsidR="000B1A3E" w:rsidRPr="00696751" w:rsidRDefault="000B1A3E" w:rsidP="000B1A3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96751">
        <w:t>Rozporządzenie Rady (UE) nr 269/2014 z dnia 17 marca 2014 roku </w:t>
      </w:r>
      <w:r w:rsidRPr="00696751">
        <w:rPr>
          <w:rStyle w:val="Uwydatnienie"/>
        </w:rPr>
        <w:t>w sprawie środków ograniczających w odniesieniu do działań podważających integralność terytorialną, suwerenność i niezależność Ukrainy lub im zagrażających</w:t>
      </w:r>
      <w:r w:rsidRPr="00696751">
        <w:t xml:space="preserve"> (Dz. U. UE L 78 z 17.3.2014, str. 6, z </w:t>
      </w:r>
      <w:proofErr w:type="spellStart"/>
      <w:r w:rsidRPr="00696751">
        <w:t>późn</w:t>
      </w:r>
      <w:proofErr w:type="spellEnd"/>
      <w:r w:rsidRPr="00696751">
        <w:t>. zm.);</w:t>
      </w:r>
    </w:p>
    <w:p w14:paraId="766583F5" w14:textId="77777777" w:rsidR="000B1A3E" w:rsidRPr="00696751" w:rsidRDefault="000B1A3E" w:rsidP="000B1A3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96751">
        <w:t>Rozporządzenie (UE) nr 2022/576 z dnia 8 kwietnia 2022 r. w sprawie zmiany Rozporządzenia (UE) nr 833/2014 z dnia 31 lipca 2014 roku </w:t>
      </w:r>
      <w:r w:rsidRPr="00696751">
        <w:rPr>
          <w:rStyle w:val="Uwydatnienie"/>
        </w:rPr>
        <w:t>dotyczące środków ograniczających w związku z działaniami Rosji destabilizującymi sytuację na Ukrainie</w:t>
      </w:r>
      <w:r w:rsidRPr="00696751">
        <w:t xml:space="preserve"> (Dz. U. UE L 229 z 31.07.2014, str. 1. z </w:t>
      </w:r>
      <w:proofErr w:type="spellStart"/>
      <w:r w:rsidRPr="00696751">
        <w:t>późn</w:t>
      </w:r>
      <w:proofErr w:type="spellEnd"/>
      <w:r w:rsidRPr="00696751">
        <w:t>. zm.);</w:t>
      </w:r>
    </w:p>
    <w:p w14:paraId="2F844D88" w14:textId="77777777" w:rsidR="000B1A3E" w:rsidRPr="00696751" w:rsidRDefault="000B1A3E" w:rsidP="000B1A3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696751">
        <w:t>Komunikat Komisji </w:t>
      </w:r>
      <w:r w:rsidRPr="00696751">
        <w:rPr>
          <w:rStyle w:val="Uwydatnienie"/>
        </w:rPr>
        <w:t>„Tymczasowe kryzysowe ramy środków pomocy państwa w celu wsparcia gospodarki po agresji Rosji wobec Ukrainy”</w:t>
      </w:r>
      <w:r w:rsidRPr="00696751">
        <w:t> (Dz. U. UE C 131 z 24.3.2022 str. 1),</w:t>
      </w:r>
    </w:p>
    <w:p w14:paraId="019F3A3E" w14:textId="77777777"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48A1C36" w14:textId="77777777"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696751">
        <w:t xml:space="preserve">Regulacjami </w:t>
      </w:r>
      <w:r w:rsidRPr="00696751">
        <w:rPr>
          <w:b/>
        </w:rPr>
        <w:t xml:space="preserve">krajowymi </w:t>
      </w:r>
      <w:r w:rsidRPr="00696751">
        <w:t>wpływającymi na ograniczenie finansowego wspierania podmiotów związanych z </w:t>
      </w:r>
      <w:r w:rsidRPr="00696751">
        <w:rPr>
          <w:rStyle w:val="Uwydatnienie"/>
        </w:rPr>
        <w:t>Federacją Rosyjską</w:t>
      </w:r>
      <w:r w:rsidRPr="00696751">
        <w:t> są:</w:t>
      </w:r>
    </w:p>
    <w:p w14:paraId="51692C98" w14:textId="77777777" w:rsidR="000B1A3E" w:rsidRPr="00696751" w:rsidRDefault="000B1A3E" w:rsidP="000B1A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696751">
        <w:t>Ustawa z dnia 13 kwietnia 2022 r. </w:t>
      </w:r>
      <w:r w:rsidRPr="00696751">
        <w:rPr>
          <w:rStyle w:val="Uwydatnienie"/>
        </w:rPr>
        <w:t>o szczególnych rozwiązaniach w zakresie przeciwdziałania wspieraniu agresji na Ukrainę oraz służących ochronie bezpieczeństwa narodowego</w:t>
      </w:r>
      <w:r w:rsidRPr="00696751">
        <w:t> (</w:t>
      </w:r>
      <w:r w:rsidR="003F5D2D">
        <w:t xml:space="preserve">tj. </w:t>
      </w:r>
      <w:r w:rsidR="003F5D2D" w:rsidRPr="003F5D2D">
        <w:t>Dz.U. 2023 poz. 129</w:t>
      </w:r>
      <w:r w:rsidR="003F5D2D">
        <w:t xml:space="preserve"> z </w:t>
      </w:r>
      <w:proofErr w:type="spellStart"/>
      <w:r w:rsidR="003F5D2D">
        <w:t>późn</w:t>
      </w:r>
      <w:proofErr w:type="spellEnd"/>
      <w:r w:rsidR="003F5D2D">
        <w:t>. zm.</w:t>
      </w:r>
      <w:r w:rsidRPr="00696751">
        <w:t>).</w:t>
      </w:r>
    </w:p>
    <w:p w14:paraId="4AE09484" w14:textId="77777777"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bCs/>
          <w:i w:val="0"/>
        </w:rPr>
      </w:pPr>
    </w:p>
    <w:p w14:paraId="24AE68DE" w14:textId="77777777"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696751">
        <w:rPr>
          <w:rStyle w:val="Uwydatnienie"/>
          <w:bCs/>
        </w:rPr>
        <w:t>Oświadczam/y, że nie znajdujemy się na</w:t>
      </w:r>
      <w:r w:rsidRPr="00696751">
        <w:t xml:space="preserve"> liście osób i podmiotów objętych ograniczeniami publikowanej na stronie BIP MSWiA: (link: </w:t>
      </w:r>
      <w:hyperlink r:id="rId5" w:tgtFrame="_blank" w:history="1">
        <w:r w:rsidRPr="00696751">
          <w:rPr>
            <w:rStyle w:val="Hipercze"/>
            <w:color w:val="1256BB"/>
          </w:rPr>
          <w:t>https://www.gov.pl/web/mswia/lista-osob-i-podmiotow-objetych-sankcjami</w:t>
        </w:r>
      </w:hyperlink>
      <w:r w:rsidRPr="00696751">
        <w:rPr>
          <w:color w:val="333333"/>
        </w:rPr>
        <w:t xml:space="preserve"> </w:t>
      </w:r>
    </w:p>
    <w:p w14:paraId="51F9C91D" w14:textId="77777777" w:rsidR="000B1A3E" w:rsidRPr="00696751" w:rsidRDefault="000B1A3E" w:rsidP="000B1A3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76A54DC6" w14:textId="77777777" w:rsidR="001C5BAE" w:rsidRPr="00696751" w:rsidRDefault="001C5BAE">
      <w:pPr>
        <w:rPr>
          <w:rFonts w:ascii="Times New Roman" w:hAnsi="Times New Roman" w:cs="Times New Roman"/>
          <w:sz w:val="24"/>
          <w:szCs w:val="24"/>
        </w:rPr>
      </w:pPr>
    </w:p>
    <w:sectPr w:rsidR="001C5BAE" w:rsidRPr="0069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10F0"/>
    <w:multiLevelType w:val="hybridMultilevel"/>
    <w:tmpl w:val="A04AB692"/>
    <w:lvl w:ilvl="0" w:tplc="DEF05030">
      <w:start w:val="1"/>
      <w:numFmt w:val="lowerLetter"/>
      <w:lvlText w:val="%1)"/>
      <w:lvlJc w:val="left"/>
      <w:pPr>
        <w:ind w:left="720" w:hanging="360"/>
      </w:pPr>
      <w:rPr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679CF"/>
    <w:multiLevelType w:val="hybridMultilevel"/>
    <w:tmpl w:val="081A06C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AD803C3"/>
    <w:multiLevelType w:val="hybridMultilevel"/>
    <w:tmpl w:val="6826FAD6"/>
    <w:lvl w:ilvl="0" w:tplc="F46EB40A">
      <w:start w:val="1"/>
      <w:numFmt w:val="lowerLetter"/>
      <w:lvlText w:val="%1)"/>
      <w:lvlJc w:val="left"/>
      <w:pPr>
        <w:ind w:left="720" w:hanging="360"/>
      </w:pPr>
      <w:rPr>
        <w:color w:val="33333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142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901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9010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3E"/>
    <w:rsid w:val="000B1A3E"/>
    <w:rsid w:val="001C5BAE"/>
    <w:rsid w:val="001F6963"/>
    <w:rsid w:val="002B7F1D"/>
    <w:rsid w:val="003F5D2D"/>
    <w:rsid w:val="004D48A2"/>
    <w:rsid w:val="00696751"/>
    <w:rsid w:val="00A74F50"/>
    <w:rsid w:val="00F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94A1"/>
  <w15:chartTrackingRefBased/>
  <w15:docId w15:val="{B6B9431D-5E0F-4C82-974F-8528A74A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B1A3E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1A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1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Jaworski</dc:creator>
  <cp:keywords/>
  <dc:description/>
  <cp:lastModifiedBy>zdalny</cp:lastModifiedBy>
  <cp:revision>2</cp:revision>
  <dcterms:created xsi:type="dcterms:W3CDTF">2023-02-07T12:18:00Z</dcterms:created>
  <dcterms:modified xsi:type="dcterms:W3CDTF">2023-02-07T12:18:00Z</dcterms:modified>
</cp:coreProperties>
</file>